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796" w:rsidRDefault="00851073" w:rsidP="008510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51073">
        <w:rPr>
          <w:rFonts w:ascii="Times New Roman" w:hAnsi="Times New Roman" w:cs="Times New Roman"/>
          <w:b/>
          <w:sz w:val="28"/>
          <w:szCs w:val="28"/>
        </w:rPr>
        <w:t>Проходные  баллы</w:t>
      </w:r>
      <w:proofErr w:type="gramEnd"/>
      <w:r w:rsidRPr="00851073">
        <w:rPr>
          <w:rFonts w:ascii="Times New Roman" w:hAnsi="Times New Roman" w:cs="Times New Roman"/>
          <w:b/>
          <w:sz w:val="28"/>
          <w:szCs w:val="28"/>
        </w:rPr>
        <w:t xml:space="preserve"> на муниципальный этап </w:t>
      </w:r>
      <w:r>
        <w:rPr>
          <w:rFonts w:ascii="Times New Roman" w:hAnsi="Times New Roman" w:cs="Times New Roman"/>
          <w:b/>
          <w:sz w:val="28"/>
          <w:szCs w:val="28"/>
        </w:rPr>
        <w:t xml:space="preserve"> олимпиады</w:t>
      </w:r>
    </w:p>
    <w:p w:rsidR="003D2EF3" w:rsidRDefault="003D2EF3" w:rsidP="008510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2EF3" w:rsidRPr="003D2EF3" w:rsidRDefault="003D2EF3" w:rsidP="003D2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EF3">
        <w:rPr>
          <w:rFonts w:ascii="Times New Roman" w:hAnsi="Times New Roman" w:cs="Times New Roman"/>
          <w:sz w:val="28"/>
          <w:szCs w:val="28"/>
        </w:rPr>
        <w:t xml:space="preserve">Муниципальный этап Олимпиады проводится в образовательных учреждениях, список которых утверждается </w:t>
      </w:r>
      <w:proofErr w:type="gramStart"/>
      <w:r w:rsidRPr="003D2EF3">
        <w:rPr>
          <w:rFonts w:ascii="Times New Roman" w:hAnsi="Times New Roman" w:cs="Times New Roman"/>
          <w:sz w:val="28"/>
          <w:szCs w:val="28"/>
        </w:rPr>
        <w:t>приказом  МКУ</w:t>
      </w:r>
      <w:proofErr w:type="gramEnd"/>
      <w:r w:rsidRPr="003D2EF3">
        <w:rPr>
          <w:rFonts w:ascii="Times New Roman" w:hAnsi="Times New Roman" w:cs="Times New Roman"/>
          <w:sz w:val="28"/>
          <w:szCs w:val="28"/>
        </w:rPr>
        <w:t xml:space="preserve"> «Отдел образования Исполнительного комитета </w:t>
      </w:r>
      <w:proofErr w:type="spellStart"/>
      <w:r w:rsidRPr="003D2EF3">
        <w:rPr>
          <w:rFonts w:ascii="Times New Roman" w:hAnsi="Times New Roman" w:cs="Times New Roman"/>
          <w:sz w:val="28"/>
          <w:szCs w:val="28"/>
        </w:rPr>
        <w:t>Тетюшского</w:t>
      </w:r>
      <w:proofErr w:type="spellEnd"/>
      <w:r w:rsidRPr="003D2EF3">
        <w:rPr>
          <w:rFonts w:ascii="Times New Roman" w:hAnsi="Times New Roman" w:cs="Times New Roman"/>
          <w:sz w:val="28"/>
          <w:szCs w:val="28"/>
        </w:rPr>
        <w:t xml:space="preserve"> муниципального района РТ».</w:t>
      </w:r>
    </w:p>
    <w:p w:rsidR="003D2EF3" w:rsidRPr="003D2EF3" w:rsidRDefault="003D2EF3" w:rsidP="003D2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EF3">
        <w:rPr>
          <w:rFonts w:ascii="Times New Roman" w:hAnsi="Times New Roman" w:cs="Times New Roman"/>
          <w:sz w:val="28"/>
          <w:szCs w:val="28"/>
        </w:rPr>
        <w:t>В муниципальном этапе олимпиады принимают участие учащиеся 7-11 классов:</w:t>
      </w:r>
    </w:p>
    <w:p w:rsidR="003D2EF3" w:rsidRPr="003D2EF3" w:rsidRDefault="003D2EF3" w:rsidP="003D2EF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2EF3">
        <w:rPr>
          <w:rFonts w:ascii="Times New Roman" w:hAnsi="Times New Roman" w:cs="Times New Roman"/>
          <w:b/>
          <w:sz w:val="28"/>
          <w:szCs w:val="28"/>
        </w:rPr>
        <w:t>-</w:t>
      </w:r>
      <w:proofErr w:type="gramStart"/>
      <w:r w:rsidRPr="003D2EF3">
        <w:rPr>
          <w:rFonts w:ascii="Times New Roman" w:hAnsi="Times New Roman" w:cs="Times New Roman"/>
          <w:b/>
          <w:sz w:val="28"/>
          <w:szCs w:val="28"/>
        </w:rPr>
        <w:t>победители  муниципального</w:t>
      </w:r>
      <w:proofErr w:type="gramEnd"/>
      <w:r w:rsidRPr="003D2EF3">
        <w:rPr>
          <w:rFonts w:ascii="Times New Roman" w:hAnsi="Times New Roman" w:cs="Times New Roman"/>
          <w:b/>
          <w:sz w:val="28"/>
          <w:szCs w:val="28"/>
        </w:rPr>
        <w:t xml:space="preserve"> этапа олимпиады предыдущего учебного года, если они продолжают обучение в образовательных организациях;</w:t>
      </w:r>
    </w:p>
    <w:p w:rsidR="003D2EF3" w:rsidRPr="003D2EF3" w:rsidRDefault="003D2EF3" w:rsidP="003D2EF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2EF3">
        <w:rPr>
          <w:rFonts w:ascii="Times New Roman" w:hAnsi="Times New Roman" w:cs="Times New Roman"/>
          <w:b/>
          <w:sz w:val="28"/>
          <w:szCs w:val="28"/>
        </w:rPr>
        <w:t>-</w:t>
      </w:r>
      <w:r w:rsidRPr="003D2EF3">
        <w:rPr>
          <w:rFonts w:ascii="Times New Roman" w:hAnsi="Times New Roman" w:cs="Times New Roman"/>
          <w:b/>
          <w:sz w:val="28"/>
          <w:szCs w:val="28"/>
        </w:rPr>
        <w:t>победители и призеры текущего учебного года</w:t>
      </w:r>
      <w:r w:rsidRPr="003D2EF3">
        <w:rPr>
          <w:rFonts w:ascii="Times New Roman" w:hAnsi="Times New Roman" w:cs="Times New Roman"/>
          <w:b/>
          <w:sz w:val="28"/>
          <w:szCs w:val="28"/>
        </w:rPr>
        <w:t>, верно выполнившие 50% заданий школьного этапа олимпиады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D2EF3" w:rsidRPr="003D2EF3" w:rsidRDefault="003D2EF3" w:rsidP="003D2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EF3">
        <w:rPr>
          <w:rFonts w:ascii="Times New Roman" w:hAnsi="Times New Roman" w:cs="Times New Roman"/>
          <w:sz w:val="28"/>
          <w:szCs w:val="28"/>
        </w:rPr>
        <w:t xml:space="preserve">Организационное сопровождение участников муниципального этапа олимпиады в аудиториях во время проведения олимпиады осуществляют организаторы. К участию в муниципальном этапе олимпиады в качестве организаторов могут </w:t>
      </w:r>
      <w:proofErr w:type="gramStart"/>
      <w:r w:rsidRPr="003D2EF3">
        <w:rPr>
          <w:rFonts w:ascii="Times New Roman" w:hAnsi="Times New Roman" w:cs="Times New Roman"/>
          <w:sz w:val="28"/>
          <w:szCs w:val="28"/>
        </w:rPr>
        <w:t>привлекаться  педагогические</w:t>
      </w:r>
      <w:proofErr w:type="gramEnd"/>
      <w:r w:rsidRPr="003D2EF3">
        <w:rPr>
          <w:rFonts w:ascii="Times New Roman" w:hAnsi="Times New Roman" w:cs="Times New Roman"/>
          <w:sz w:val="28"/>
          <w:szCs w:val="28"/>
        </w:rPr>
        <w:t xml:space="preserve"> работники.</w:t>
      </w:r>
    </w:p>
    <w:p w:rsidR="003D2EF3" w:rsidRPr="003D2EF3" w:rsidRDefault="003D2EF3" w:rsidP="003D2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EF3">
        <w:rPr>
          <w:rFonts w:ascii="Times New Roman" w:hAnsi="Times New Roman" w:cs="Times New Roman"/>
          <w:sz w:val="28"/>
          <w:szCs w:val="28"/>
        </w:rPr>
        <w:t xml:space="preserve">Состав организаторов утверждается приказом МКУ «Отдел образования Исполнительного комитета </w:t>
      </w:r>
      <w:proofErr w:type="spellStart"/>
      <w:r w:rsidRPr="003D2EF3">
        <w:rPr>
          <w:rFonts w:ascii="Times New Roman" w:hAnsi="Times New Roman" w:cs="Times New Roman"/>
          <w:sz w:val="28"/>
          <w:szCs w:val="28"/>
        </w:rPr>
        <w:t>Тетюшского</w:t>
      </w:r>
      <w:proofErr w:type="spellEnd"/>
      <w:r w:rsidRPr="003D2EF3">
        <w:rPr>
          <w:rFonts w:ascii="Times New Roman" w:hAnsi="Times New Roman" w:cs="Times New Roman"/>
          <w:sz w:val="28"/>
          <w:szCs w:val="28"/>
        </w:rPr>
        <w:t xml:space="preserve"> муниципального района РТ».</w:t>
      </w:r>
    </w:p>
    <w:p w:rsidR="003D2EF3" w:rsidRPr="003D2EF3" w:rsidRDefault="003D2EF3" w:rsidP="003D2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EF3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Pr="003D2EF3">
        <w:rPr>
          <w:rFonts w:ascii="Times New Roman" w:hAnsi="Times New Roman" w:cs="Times New Roman"/>
          <w:sz w:val="28"/>
          <w:szCs w:val="28"/>
        </w:rPr>
        <w:t xml:space="preserve">азования Исполнительного комитета </w:t>
      </w:r>
      <w:proofErr w:type="spellStart"/>
      <w:r w:rsidRPr="003D2EF3">
        <w:rPr>
          <w:rFonts w:ascii="Times New Roman" w:hAnsi="Times New Roman" w:cs="Times New Roman"/>
          <w:sz w:val="28"/>
          <w:szCs w:val="28"/>
        </w:rPr>
        <w:t>Тетюшского</w:t>
      </w:r>
      <w:proofErr w:type="spellEnd"/>
      <w:r w:rsidRPr="003D2EF3">
        <w:rPr>
          <w:rFonts w:ascii="Times New Roman" w:hAnsi="Times New Roman" w:cs="Times New Roman"/>
          <w:sz w:val="28"/>
          <w:szCs w:val="28"/>
        </w:rPr>
        <w:t xml:space="preserve"> муниципального района РТ».</w:t>
      </w:r>
    </w:p>
    <w:sectPr w:rsidR="003D2EF3" w:rsidRPr="003D2E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073"/>
    <w:rsid w:val="003D2EF3"/>
    <w:rsid w:val="007F5796"/>
    <w:rsid w:val="00851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DC60F"/>
  <w15:chartTrackingRefBased/>
  <w15:docId w15:val="{11217C1B-FC00-4499-9B01-BD8480C13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2020-10-13T12:20:00Z</dcterms:created>
  <dcterms:modified xsi:type="dcterms:W3CDTF">2020-10-13T12:28:00Z</dcterms:modified>
</cp:coreProperties>
</file>